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4F0BD" w14:textId="744DAF22" w:rsidR="00E1729C" w:rsidRPr="0000458F" w:rsidRDefault="00E1729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0C23AD">
        <w:rPr>
          <w:rFonts w:ascii="TH SarabunPSK" w:hAnsi="TH SarabunPSK" w:cs="TH SarabunPSK"/>
          <w:b/>
          <w:bCs/>
          <w:sz w:val="32"/>
          <w:szCs w:val="32"/>
          <w:cs/>
        </w:rPr>
        <w:t>ข้อมูลการจัดทำรายงานประจำปี</w:t>
      </w:r>
      <w:r w:rsidR="00C50D58">
        <w:rPr>
          <w:rFonts w:ascii="TH SarabunPSK" w:hAnsi="TH SarabunPSK" w:cs="TH SarabunPSK"/>
          <w:b/>
          <w:bCs/>
          <w:sz w:val="32"/>
          <w:szCs w:val="32"/>
        </w:rPr>
        <w:t xml:space="preserve"> 256</w:t>
      </w:r>
      <w:r w:rsidR="00921FF6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7F324B16" w14:textId="7CEF0A4C" w:rsidR="00F950EF" w:rsidRDefault="00591709" w:rsidP="00F950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ตามแผนพัฒนาการศึกษาระดับอุดมศึกษา </w:t>
      </w:r>
      <w:r w:rsidR="00F950EF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ฉบับที่ 1</w:t>
      </w:r>
      <w:r w:rsidR="00A9060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F950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1F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ระยะกลางแผน </w:t>
      </w:r>
      <w:r w:rsidR="00F950EF">
        <w:rPr>
          <w:rFonts w:ascii="TH SarabunPSK" w:hAnsi="TH SarabunPSK" w:cs="TH SarabunPSK" w:hint="cs"/>
          <w:b/>
          <w:bCs/>
          <w:sz w:val="32"/>
          <w:szCs w:val="32"/>
          <w:cs/>
        </w:rPr>
        <w:t>(พ.ศ. 256</w:t>
      </w:r>
      <w:r w:rsidR="00921FF6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F950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– 25</w:t>
      </w:r>
      <w:r w:rsidR="00A90607">
        <w:rPr>
          <w:rFonts w:ascii="TH SarabunPSK" w:hAnsi="TH SarabunPSK" w:cs="TH SarabunPSK" w:hint="cs"/>
          <w:b/>
          <w:bCs/>
          <w:sz w:val="32"/>
          <w:szCs w:val="32"/>
          <w:cs/>
        </w:rPr>
        <w:t>70</w:t>
      </w:r>
      <w:r w:rsidR="00F950E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65DFD5C" w14:textId="77777777" w:rsidR="00591709" w:rsidRPr="000C23AD" w:rsidRDefault="0059170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มหาวิทยาลัยเทคโนโลยีพระจอมเกล้าพระนครเหนือ</w:t>
      </w:r>
    </w:p>
    <w:p w14:paraId="5ECD69CB" w14:textId="77777777" w:rsidR="00E1729C" w:rsidRPr="000C23AD" w:rsidRDefault="00E1729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09607381" w14:textId="77777777" w:rsidR="00E1729C" w:rsidRPr="000C23AD" w:rsidRDefault="00110732">
      <w:pPr>
        <w:pStyle w:val="Heading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E1729C" w:rsidRPr="000C23AD">
        <w:rPr>
          <w:rFonts w:ascii="TH SarabunPSK" w:hAnsi="TH SarabunPSK" w:cs="TH SarabunPSK"/>
          <w:sz w:val="32"/>
          <w:szCs w:val="32"/>
          <w:cs/>
        </w:rPr>
        <w:t xml:space="preserve">งาน  </w:t>
      </w:r>
      <w:r w:rsidR="00E1729C" w:rsidRPr="000C23AD">
        <w:rPr>
          <w:rFonts w:ascii="TH SarabunPSK" w:hAnsi="TH SarabunPSK" w:cs="TH SarabunPSK"/>
          <w:sz w:val="32"/>
          <w:szCs w:val="32"/>
        </w:rPr>
        <w:t>________________________________</w:t>
      </w:r>
    </w:p>
    <w:p w14:paraId="543BDEC6" w14:textId="77777777" w:rsidR="00E1729C" w:rsidRPr="000C23AD" w:rsidRDefault="00E1729C">
      <w:pPr>
        <w:rPr>
          <w:rFonts w:ascii="TH SarabunPSK" w:hAnsi="TH SarabunPSK" w:cs="TH SarabunPSK"/>
          <w:sz w:val="20"/>
          <w:szCs w:val="20"/>
        </w:rPr>
      </w:pPr>
    </w:p>
    <w:p w14:paraId="17DE33A4" w14:textId="169A730A" w:rsidR="00E1729C" w:rsidRPr="000C23AD" w:rsidRDefault="00E1729C">
      <w:pPr>
        <w:numPr>
          <w:ilvl w:val="0"/>
          <w:numId w:val="1"/>
        </w:numPr>
        <w:rPr>
          <w:rFonts w:ascii="TH SarabunPSK" w:hAnsi="TH SarabunPSK" w:cs="TH SarabunPSK"/>
          <w:spacing w:val="-2"/>
          <w:sz w:val="32"/>
          <w:szCs w:val="32"/>
        </w:rPr>
      </w:pPr>
      <w:r w:rsidRPr="000C23AD">
        <w:rPr>
          <w:rFonts w:ascii="TH SarabunPSK" w:hAnsi="TH SarabunPSK" w:cs="TH SarabunPSK"/>
          <w:spacing w:val="-2"/>
          <w:sz w:val="32"/>
          <w:szCs w:val="32"/>
          <w:cs/>
        </w:rPr>
        <w:t>สรุปผลการดำเนินงานที่สำคัญในรอบปีงบประมาณ</w:t>
      </w:r>
      <w:r w:rsidRPr="000C23A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DA3D51" w:rsidRPr="000C23A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พ.ศ. </w:t>
      </w:r>
      <w:r w:rsidR="00C50D58">
        <w:rPr>
          <w:rFonts w:ascii="TH SarabunPSK" w:hAnsi="TH SarabunPSK" w:cs="TH SarabunPSK"/>
          <w:spacing w:val="-2"/>
          <w:sz w:val="32"/>
          <w:szCs w:val="32"/>
        </w:rPr>
        <w:t>256</w:t>
      </w:r>
      <w:r w:rsidR="00921FF6">
        <w:rPr>
          <w:rFonts w:ascii="TH SarabunPSK" w:hAnsi="TH SarabunPSK" w:cs="TH SarabunPSK" w:hint="cs"/>
          <w:spacing w:val="-2"/>
          <w:sz w:val="32"/>
          <w:szCs w:val="32"/>
          <w:cs/>
        </w:rPr>
        <w:t>8</w:t>
      </w:r>
      <w:r w:rsidRPr="000C23A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0C23AD">
        <w:rPr>
          <w:rFonts w:ascii="TH SarabunPSK" w:hAnsi="TH SarabunPSK" w:cs="TH SarabunPSK"/>
          <w:spacing w:val="-2"/>
          <w:sz w:val="32"/>
          <w:szCs w:val="32"/>
          <w:cs/>
        </w:rPr>
        <w:t>พร้อมภาพประกอบ</w:t>
      </w:r>
      <w:r w:rsidRPr="000C23A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0C23AD">
        <w:rPr>
          <w:rFonts w:ascii="TH SarabunPSK" w:hAnsi="TH SarabunPSK" w:cs="TH SarabunPSK"/>
          <w:spacing w:val="-2"/>
          <w:sz w:val="32"/>
          <w:szCs w:val="32"/>
          <w:cs/>
        </w:rPr>
        <w:t>จำแนกตามประเด็นยุทธศาสตร์</w:t>
      </w:r>
      <w:r w:rsidR="00F164D3">
        <w:rPr>
          <w:rFonts w:ascii="TH SarabunPSK" w:hAnsi="TH SarabunPSK" w:cs="TH SarabunPSK" w:hint="cs"/>
          <w:spacing w:val="-2"/>
          <w:sz w:val="32"/>
          <w:szCs w:val="32"/>
          <w:cs/>
        </w:rPr>
        <w:t>และเป้าประสงค์</w:t>
      </w:r>
      <w:r w:rsidRPr="000C23A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0C23AD">
        <w:rPr>
          <w:rFonts w:ascii="TH SarabunPSK" w:hAnsi="TH SarabunPSK" w:cs="TH SarabunPSK"/>
          <w:spacing w:val="-2"/>
          <w:sz w:val="32"/>
          <w:szCs w:val="32"/>
          <w:cs/>
        </w:rPr>
        <w:t>ดังนี้</w:t>
      </w:r>
    </w:p>
    <w:p w14:paraId="426FC8A9" w14:textId="77777777" w:rsidR="00E1729C" w:rsidRPr="000C23AD" w:rsidRDefault="00E1729C">
      <w:pPr>
        <w:rPr>
          <w:rFonts w:ascii="TH SarabunPSK" w:hAnsi="TH SarabunPSK" w:cs="TH SarabunPSK"/>
          <w:spacing w:val="-2"/>
          <w:sz w:val="32"/>
          <w:szCs w:val="32"/>
        </w:rPr>
      </w:pPr>
    </w:p>
    <w:p w14:paraId="5571CA11" w14:textId="2CA0C349" w:rsidR="00E1729C" w:rsidRPr="000D64C8" w:rsidRDefault="00E1729C">
      <w:pPr>
        <w:ind w:left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>ประเด็นยุทธศาสตร์ที่</w:t>
      </w: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1  </w:t>
      </w:r>
      <w:r w:rsidR="00A90607">
        <w:rPr>
          <w:rFonts w:ascii="TH SarabunPSK" w:hAnsi="TH SarabunPSK" w:cs="TH SarabunPSK" w:hint="cs"/>
          <w:b/>
          <w:bCs/>
          <w:spacing w:val="-2"/>
          <w:sz w:val="30"/>
          <w:szCs w:val="30"/>
          <w:cs/>
        </w:rPr>
        <w:t>ความเป็นเลิศด้านการจัดการศึกษา</w:t>
      </w:r>
    </w:p>
    <w:p w14:paraId="0961E3BE" w14:textId="287C636D" w:rsidR="00E1729C" w:rsidRPr="000D64C8" w:rsidRDefault="008E4914" w:rsidP="0076565D">
      <w:pPr>
        <w:pStyle w:val="Heading2"/>
        <w:ind w:left="1890" w:hanging="1530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="00E1729C"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="00E1729C" w:rsidRPr="000D64C8">
        <w:rPr>
          <w:rFonts w:ascii="TH SarabunPSK" w:hAnsi="TH SarabunPSK" w:cs="TH SarabunPSK"/>
          <w:sz w:val="30"/>
          <w:szCs w:val="30"/>
        </w:rPr>
        <w:t xml:space="preserve">1.1 </w:t>
      </w:r>
      <w:r w:rsidR="00C73130">
        <w:rPr>
          <w:rFonts w:ascii="TH SarabunPSK" w:hAnsi="TH SarabunPSK" w:cs="TH SarabunPSK" w:hint="cs"/>
          <w:sz w:val="30"/>
          <w:szCs w:val="30"/>
          <w:cs/>
        </w:rPr>
        <w:t>การ</w:t>
      </w:r>
      <w:r w:rsidR="00A90607">
        <w:rPr>
          <w:rFonts w:ascii="TH SarabunPSK" w:hAnsi="TH SarabunPSK" w:cs="TH SarabunPSK" w:hint="cs"/>
          <w:sz w:val="30"/>
          <w:szCs w:val="30"/>
          <w:cs/>
        </w:rPr>
        <w:t>พัฒนาการเรียนการสอน เพื่อให้รายวิชา/หลักสูตรทันสมัยได้มาตรฐานตอบสนองและตรงตามความต้องการของตลาดแรงงาน</w:t>
      </w:r>
      <w:r w:rsidR="001C3775" w:rsidRPr="000D64C8">
        <w:rPr>
          <w:rFonts w:ascii="TH SarabunPSK" w:hAnsi="TH SarabunPSK" w:cs="TH SarabunPSK"/>
          <w:sz w:val="30"/>
          <w:szCs w:val="30"/>
        </w:rPr>
        <w:t xml:space="preserve"> </w:t>
      </w:r>
      <w:r w:rsidR="00F26D24">
        <w:rPr>
          <w:rFonts w:ascii="TH SarabunPSK" w:hAnsi="TH SarabunPSK" w:cs="TH SarabunPSK" w:hint="cs"/>
          <w:sz w:val="30"/>
          <w:szCs w:val="30"/>
          <w:cs/>
        </w:rPr>
        <w:t>(พร้อมภาพประกอบ)</w:t>
      </w:r>
    </w:p>
    <w:p w14:paraId="0B6AA347" w14:textId="77777777" w:rsidR="00D66756" w:rsidRPr="000D64C8" w:rsidRDefault="00E1729C">
      <w:pPr>
        <w:pStyle w:val="BodyText"/>
        <w:rPr>
          <w:rFonts w:ascii="TH SarabunPSK" w:hAnsi="TH SarabunPSK" w:cs="TH SarabunPSK"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0C23AD"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____________________________________</w:t>
      </w:r>
      <w:r w:rsidR="000C23AD" w:rsidRPr="000D64C8">
        <w:rPr>
          <w:rFonts w:ascii="TH SarabunPSK" w:hAnsi="TH SarabunPSK" w:cs="TH SarabunPSK"/>
          <w:sz w:val="30"/>
          <w:szCs w:val="30"/>
        </w:rPr>
        <w:t>_</w:t>
      </w:r>
      <w:r w:rsidR="000D64C8">
        <w:rPr>
          <w:rFonts w:ascii="TH SarabunPSK" w:hAnsi="TH SarabunPSK" w:cs="TH SarabunPSK"/>
          <w:spacing w:val="-2"/>
          <w:sz w:val="30"/>
          <w:szCs w:val="30"/>
        </w:rPr>
        <w:t xml:space="preserve"> </w:t>
      </w:r>
    </w:p>
    <w:p w14:paraId="15069790" w14:textId="77777777" w:rsidR="009E592B" w:rsidRPr="000D64C8" w:rsidRDefault="009E592B">
      <w:pPr>
        <w:pStyle w:val="Heading2"/>
        <w:rPr>
          <w:rFonts w:ascii="TH SarabunPSK" w:hAnsi="TH SarabunPSK" w:cs="TH SarabunPSK"/>
          <w:sz w:val="30"/>
          <w:szCs w:val="30"/>
        </w:rPr>
      </w:pPr>
    </w:p>
    <w:p w14:paraId="38F12EB4" w14:textId="7F28114F" w:rsidR="00E1729C" w:rsidRPr="000D64C8" w:rsidRDefault="008E4914">
      <w:pPr>
        <w:pStyle w:val="Heading2"/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="00E1729C"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="00E1729C" w:rsidRPr="000D64C8">
        <w:rPr>
          <w:rFonts w:ascii="TH SarabunPSK" w:hAnsi="TH SarabunPSK" w:cs="TH SarabunPSK"/>
          <w:sz w:val="30"/>
          <w:szCs w:val="30"/>
        </w:rPr>
        <w:t xml:space="preserve">1.2 </w:t>
      </w:r>
      <w:r w:rsidR="00C73130">
        <w:rPr>
          <w:rFonts w:ascii="TH SarabunPSK" w:hAnsi="TH SarabunPSK" w:cs="TH SarabunPSK" w:hint="cs"/>
          <w:sz w:val="30"/>
          <w:szCs w:val="30"/>
          <w:cs/>
        </w:rPr>
        <w:t>การ</w:t>
      </w:r>
      <w:r w:rsidR="00A90607">
        <w:rPr>
          <w:rFonts w:ascii="TH SarabunPSK" w:hAnsi="TH SarabunPSK" w:cs="TH SarabunPSK" w:hint="cs"/>
          <w:sz w:val="30"/>
          <w:szCs w:val="30"/>
          <w:cs/>
        </w:rPr>
        <w:t>พัฒนาคุณภาพบัณฑิตและบุคลากรให้มีคุณภาพ มีสมรรถนะตามมาตรฐานอาชีพ</w:t>
      </w:r>
      <w:r w:rsidR="00A90607">
        <w:rPr>
          <w:rFonts w:ascii="TH SarabunPSK" w:hAnsi="TH SarabunPSK" w:cs="TH SarabunPSK"/>
          <w:sz w:val="30"/>
          <w:szCs w:val="30"/>
          <w:cs/>
        </w:rPr>
        <w:br/>
      </w:r>
      <w:r w:rsidR="00A90607">
        <w:rPr>
          <w:rFonts w:ascii="TH SarabunPSK" w:hAnsi="TH SarabunPSK" w:cs="TH SarabunPSK" w:hint="cs"/>
          <w:sz w:val="30"/>
          <w:szCs w:val="30"/>
          <w:cs/>
        </w:rPr>
        <w:t xml:space="preserve">                       ในศตวรรษที่ 21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(พร้อมภาพประกอบ)</w:t>
      </w:r>
    </w:p>
    <w:p w14:paraId="17997C7F" w14:textId="77777777" w:rsidR="00E1729C" w:rsidRPr="000D64C8" w:rsidRDefault="00E1729C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</w:t>
      </w:r>
    </w:p>
    <w:p w14:paraId="7649C416" w14:textId="77777777" w:rsidR="00D66756" w:rsidRPr="000D64C8" w:rsidRDefault="00D66756" w:rsidP="00D66756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</w:t>
      </w:r>
      <w:r w:rsidR="000C23AD" w:rsidRPr="000D64C8">
        <w:rPr>
          <w:rFonts w:ascii="TH SarabunPSK" w:hAnsi="TH SarabunPSK" w:cs="TH SarabunPSK"/>
          <w:sz w:val="30"/>
          <w:szCs w:val="30"/>
        </w:rPr>
        <w:t>___</w:t>
      </w:r>
    </w:p>
    <w:p w14:paraId="33CBBDCA" w14:textId="77777777" w:rsidR="00E1729C" w:rsidRPr="000D64C8" w:rsidRDefault="00E1729C">
      <w:pPr>
        <w:ind w:left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</w:p>
    <w:p w14:paraId="2A3CCB85" w14:textId="2D0985D2" w:rsidR="00E1729C" w:rsidRPr="000D64C8" w:rsidRDefault="00E1729C">
      <w:pPr>
        <w:ind w:left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>ประเด็นยุทธศาสตร์ที่</w:t>
      </w: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2  </w:t>
      </w:r>
      <w:r w:rsidR="00A90607">
        <w:rPr>
          <w:rFonts w:ascii="TH SarabunPSK" w:hAnsi="TH SarabunPSK" w:cs="TH SarabunPSK" w:hint="cs"/>
          <w:b/>
          <w:bCs/>
          <w:spacing w:val="-2"/>
          <w:sz w:val="30"/>
          <w:szCs w:val="30"/>
          <w:cs/>
        </w:rPr>
        <w:t>ความเป็นเลิศด้านการวิจัยสร้างสรรค์ประดิษฐกรรมและนวัตกรรม</w:t>
      </w:r>
    </w:p>
    <w:p w14:paraId="530109D1" w14:textId="7196ECE1" w:rsidR="00E1729C" w:rsidRPr="000D64C8" w:rsidRDefault="00E12FBB" w:rsidP="00A90607">
      <w:pPr>
        <w:pStyle w:val="Heading2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="00E1729C"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="00E1729C" w:rsidRPr="000D64C8">
        <w:rPr>
          <w:rFonts w:ascii="TH SarabunPSK" w:hAnsi="TH SarabunPSK" w:cs="TH SarabunPSK"/>
          <w:sz w:val="30"/>
          <w:szCs w:val="30"/>
        </w:rPr>
        <w:t xml:space="preserve">2.1 </w:t>
      </w:r>
      <w:r w:rsidR="00A90607">
        <w:rPr>
          <w:rFonts w:ascii="TH SarabunPSK" w:hAnsi="TH SarabunPSK" w:cs="TH SarabunPSK" w:hint="cs"/>
          <w:sz w:val="30"/>
          <w:szCs w:val="30"/>
          <w:cs/>
        </w:rPr>
        <w:t>เป็นมหาวิทยาลัยแห่งความเป็นเลิศด้านการสร้างสรรค์นวัตกรรม</w:t>
      </w:r>
      <w:r w:rsidR="00A90607">
        <w:rPr>
          <w:rFonts w:ascii="TH SarabunPSK" w:hAnsi="TH SarabunPSK" w:cs="TH SarabunPSK"/>
          <w:sz w:val="30"/>
          <w:szCs w:val="30"/>
          <w:cs/>
        </w:rPr>
        <w:br/>
      </w:r>
      <w:r w:rsidR="00A90607">
        <w:rPr>
          <w:rFonts w:ascii="TH SarabunPSK" w:hAnsi="TH SarabunPSK" w:cs="TH SarabunPSK" w:hint="cs"/>
          <w:sz w:val="30"/>
          <w:szCs w:val="30"/>
          <w:cs/>
        </w:rPr>
        <w:t xml:space="preserve">                      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(พร้อมภาพประกอบ)</w:t>
      </w:r>
    </w:p>
    <w:p w14:paraId="69E275B5" w14:textId="77777777" w:rsidR="00E1729C" w:rsidRPr="000D64C8" w:rsidRDefault="00E1729C">
      <w:pPr>
        <w:pStyle w:val="BodyText"/>
        <w:rPr>
          <w:rFonts w:ascii="TH SarabunPSK" w:hAnsi="TH SarabunPSK" w:cs="TH SarabunPSK"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3203" w:rsidRPr="000D64C8">
        <w:rPr>
          <w:rFonts w:ascii="TH SarabunPSK" w:hAnsi="TH SarabunPSK" w:cs="TH SarabunPSK"/>
          <w:sz w:val="30"/>
          <w:szCs w:val="30"/>
        </w:rPr>
        <w:t>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____________________________________</w:t>
      </w:r>
      <w:r w:rsidR="004E3203" w:rsidRPr="000D64C8">
        <w:rPr>
          <w:rFonts w:ascii="TH SarabunPSK" w:hAnsi="TH SarabunPSK" w:cs="TH SarabunPSK"/>
          <w:sz w:val="30"/>
          <w:szCs w:val="30"/>
        </w:rPr>
        <w:t>____</w:t>
      </w:r>
      <w:r w:rsidRPr="000D64C8">
        <w:rPr>
          <w:rFonts w:ascii="TH SarabunPSK" w:hAnsi="TH SarabunPSK" w:cs="TH SarabunPSK"/>
          <w:sz w:val="30"/>
          <w:szCs w:val="30"/>
        </w:rPr>
        <w:t>__</w:t>
      </w:r>
    </w:p>
    <w:p w14:paraId="2FCA9857" w14:textId="77777777" w:rsidR="009E592B" w:rsidRPr="000D64C8" w:rsidRDefault="009E592B" w:rsidP="003F6285">
      <w:pPr>
        <w:pStyle w:val="Heading2"/>
        <w:ind w:left="1890" w:hanging="1530"/>
        <w:rPr>
          <w:rFonts w:ascii="TH SarabunPSK" w:hAnsi="TH SarabunPSK" w:cs="TH SarabunPSK"/>
          <w:sz w:val="30"/>
          <w:szCs w:val="30"/>
        </w:rPr>
      </w:pPr>
    </w:p>
    <w:p w14:paraId="0A43178D" w14:textId="6C411DBB" w:rsidR="00E1729C" w:rsidRPr="00A82369" w:rsidRDefault="00FC5191" w:rsidP="003F6285">
      <w:pPr>
        <w:pStyle w:val="Heading2"/>
        <w:ind w:left="1890" w:hanging="1530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="00E1729C"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="00E1729C" w:rsidRPr="000D64C8">
        <w:rPr>
          <w:rFonts w:ascii="TH SarabunPSK" w:hAnsi="TH SarabunPSK" w:cs="TH SarabunPSK"/>
          <w:sz w:val="30"/>
          <w:szCs w:val="30"/>
        </w:rPr>
        <w:t xml:space="preserve">2.2 </w:t>
      </w:r>
      <w:r w:rsidR="00A90607">
        <w:rPr>
          <w:rFonts w:ascii="TH SarabunPSK" w:hAnsi="TH SarabunPSK" w:cs="TH SarabunPSK" w:hint="cs"/>
          <w:sz w:val="30"/>
          <w:szCs w:val="30"/>
          <w:cs/>
        </w:rPr>
        <w:t>เป็นมหาวิทยาลัยวิจัยเพื่อความเป็นเลิศด้านวิชาการ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(พร้อมภาพประกอบ)</w:t>
      </w:r>
    </w:p>
    <w:p w14:paraId="4AEB3CCF" w14:textId="77777777" w:rsidR="00E1729C" w:rsidRPr="000D64C8" w:rsidRDefault="00E1729C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____</w:t>
      </w:r>
    </w:p>
    <w:p w14:paraId="3D88C111" w14:textId="77777777" w:rsidR="00AC5D88" w:rsidRDefault="00AC5D88" w:rsidP="003F6285">
      <w:pPr>
        <w:pStyle w:val="Heading2"/>
        <w:ind w:left="1890" w:hanging="1530"/>
        <w:rPr>
          <w:rFonts w:ascii="TH SarabunPSK" w:hAnsi="TH SarabunPSK" w:cs="TH SarabunPSK"/>
          <w:sz w:val="30"/>
          <w:szCs w:val="30"/>
        </w:rPr>
      </w:pPr>
    </w:p>
    <w:p w14:paraId="42638A48" w14:textId="3946F6B6" w:rsidR="003F6285" w:rsidRPr="000D64C8" w:rsidRDefault="003F6285" w:rsidP="003F6285">
      <w:pPr>
        <w:pStyle w:val="Heading2"/>
        <w:ind w:left="1890" w:hanging="1530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Pr="000D64C8">
        <w:rPr>
          <w:rFonts w:ascii="TH SarabunPSK" w:hAnsi="TH SarabunPSK" w:cs="TH SarabunPSK"/>
          <w:sz w:val="30"/>
          <w:szCs w:val="30"/>
        </w:rPr>
        <w:t>2.</w:t>
      </w:r>
      <w:r w:rsidRPr="000D64C8">
        <w:rPr>
          <w:rFonts w:ascii="TH SarabunPSK" w:hAnsi="TH SarabunPSK" w:cs="TH SarabunPSK" w:hint="cs"/>
          <w:sz w:val="30"/>
          <w:szCs w:val="30"/>
          <w:cs/>
        </w:rPr>
        <w:t>3</w:t>
      </w:r>
      <w:r w:rsidRPr="000D64C8">
        <w:rPr>
          <w:rFonts w:ascii="TH SarabunPSK" w:hAnsi="TH SarabunPSK" w:cs="TH SarabunPSK"/>
          <w:sz w:val="30"/>
          <w:szCs w:val="30"/>
        </w:rPr>
        <w:t xml:space="preserve"> </w:t>
      </w:r>
      <w:r w:rsidR="00A90607">
        <w:rPr>
          <w:rFonts w:ascii="TH SarabunPSK" w:hAnsi="TH SarabunPSK" w:cs="TH SarabunPSK" w:hint="cs"/>
          <w:sz w:val="30"/>
          <w:szCs w:val="30"/>
          <w:cs/>
        </w:rPr>
        <w:t>เป็นมหาวิทยาลัยวิจัยเพื่อตอบสนองความต้องการของภาคอุตสาหกรรม ชุมชน และสังคม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(พร้อมภาพประกอบ)</w:t>
      </w:r>
    </w:p>
    <w:p w14:paraId="7FBCD594" w14:textId="77777777" w:rsidR="003F6285" w:rsidRPr="000D64C8" w:rsidRDefault="003F6285" w:rsidP="003F6285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___</w:t>
      </w:r>
    </w:p>
    <w:p w14:paraId="0A5A7E6A" w14:textId="77777777" w:rsidR="003F6285" w:rsidRPr="000D64C8" w:rsidRDefault="003F6285" w:rsidP="003F6285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_____</w:t>
      </w:r>
    </w:p>
    <w:p w14:paraId="22C03B80" w14:textId="360B229A" w:rsidR="00A82369" w:rsidRPr="000D64C8" w:rsidRDefault="00A82369" w:rsidP="000D373D">
      <w:pPr>
        <w:pStyle w:val="Heading2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lastRenderedPageBreak/>
        <w:t>เป้าประสงค์</w:t>
      </w:r>
      <w:r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Pr="000D64C8">
        <w:rPr>
          <w:rFonts w:ascii="TH SarabunPSK" w:hAnsi="TH SarabunPSK" w:cs="TH SarabunPSK"/>
          <w:sz w:val="30"/>
          <w:szCs w:val="30"/>
        </w:rPr>
        <w:t>2.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0D64C8">
        <w:rPr>
          <w:rFonts w:ascii="TH SarabunPSK" w:hAnsi="TH SarabunPSK" w:cs="TH SarabunPSK"/>
          <w:sz w:val="30"/>
          <w:szCs w:val="30"/>
        </w:rPr>
        <w:t xml:space="preserve"> </w:t>
      </w:r>
      <w:r w:rsidR="00A90607">
        <w:rPr>
          <w:rFonts w:ascii="TH SarabunPSK" w:hAnsi="TH SarabunPSK" w:cs="TH SarabunPSK" w:hint="cs"/>
          <w:sz w:val="30"/>
          <w:szCs w:val="30"/>
          <w:cs/>
        </w:rPr>
        <w:t>เป็นมหาวิทยาลัยแห่งผู้ประกอบการ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(พร้อมภาพประกอบ)</w:t>
      </w:r>
    </w:p>
    <w:p w14:paraId="43B75D6A" w14:textId="77777777" w:rsidR="00A82369" w:rsidRPr="000D64C8" w:rsidRDefault="00A82369" w:rsidP="00A8236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___</w:t>
      </w:r>
    </w:p>
    <w:p w14:paraId="6C878306" w14:textId="77777777" w:rsidR="00A82369" w:rsidRPr="000D64C8" w:rsidRDefault="00A82369" w:rsidP="00A8236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</w:t>
      </w:r>
      <w:r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_____</w:t>
      </w:r>
    </w:p>
    <w:p w14:paraId="25BA5D04" w14:textId="77777777" w:rsidR="00A82369" w:rsidRDefault="00A82369" w:rsidP="00A82369">
      <w:pPr>
        <w:pStyle w:val="Heading2"/>
        <w:ind w:left="1890" w:hanging="1530"/>
        <w:rPr>
          <w:rFonts w:ascii="TH SarabunPSK" w:hAnsi="TH SarabunPSK" w:cs="TH SarabunPSK"/>
          <w:sz w:val="30"/>
          <w:szCs w:val="30"/>
        </w:rPr>
      </w:pPr>
    </w:p>
    <w:p w14:paraId="3C3FFFB3" w14:textId="59AC5942" w:rsidR="00E1729C" w:rsidRPr="000D64C8" w:rsidRDefault="00E1729C" w:rsidP="000D373D">
      <w:pPr>
        <w:ind w:firstLine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>ประเด็นยุทธศาสตร์ที่</w:t>
      </w: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3  </w:t>
      </w:r>
      <w:r w:rsidR="00A90607">
        <w:rPr>
          <w:rFonts w:ascii="TH SarabunPSK" w:hAnsi="TH SarabunPSK" w:cs="TH SarabunPSK" w:hint="cs"/>
          <w:b/>
          <w:bCs/>
          <w:spacing w:val="-2"/>
          <w:sz w:val="30"/>
          <w:szCs w:val="30"/>
          <w:cs/>
        </w:rPr>
        <w:t>ความเป็นเลิศด้านบริการวิชาการ</w:t>
      </w:r>
    </w:p>
    <w:p w14:paraId="7E4150FD" w14:textId="6D5B4BA4" w:rsidR="00E1729C" w:rsidRPr="000D64C8" w:rsidRDefault="00FC5191">
      <w:pPr>
        <w:pStyle w:val="Heading2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="00E1729C"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="00E1729C" w:rsidRPr="000D64C8">
        <w:rPr>
          <w:rFonts w:ascii="TH SarabunPSK" w:hAnsi="TH SarabunPSK" w:cs="TH SarabunPSK"/>
          <w:sz w:val="30"/>
          <w:szCs w:val="30"/>
        </w:rPr>
        <w:t xml:space="preserve">3.1 </w:t>
      </w:r>
      <w:r w:rsidR="00C73130">
        <w:rPr>
          <w:rFonts w:ascii="TH SarabunPSK" w:hAnsi="TH SarabunPSK" w:cs="TH SarabunPSK" w:hint="cs"/>
          <w:sz w:val="30"/>
          <w:szCs w:val="30"/>
          <w:cs/>
        </w:rPr>
        <w:t>การ</w:t>
      </w:r>
      <w:r w:rsidR="00A90607">
        <w:rPr>
          <w:rFonts w:ascii="TH SarabunPSK" w:hAnsi="TH SarabunPSK" w:cs="TH SarabunPSK" w:hint="cs"/>
          <w:sz w:val="30"/>
          <w:szCs w:val="30"/>
          <w:cs/>
        </w:rPr>
        <w:t>พึ่งพาตนเองด้วยการหารายได้จากงานบริการวิชาการ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(พร้อมภาพประกอบ)</w:t>
      </w:r>
    </w:p>
    <w:p w14:paraId="2ACCE762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</w:t>
      </w:r>
    </w:p>
    <w:p w14:paraId="11D55C9E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</w:t>
      </w:r>
      <w:r w:rsidR="004E3203" w:rsidRPr="000D64C8">
        <w:rPr>
          <w:rFonts w:ascii="TH SarabunPSK" w:hAnsi="TH SarabunPSK" w:cs="TH SarabunPSK"/>
          <w:sz w:val="30"/>
          <w:szCs w:val="30"/>
        </w:rPr>
        <w:t>___</w:t>
      </w:r>
    </w:p>
    <w:p w14:paraId="414ECDD9" w14:textId="77777777" w:rsidR="000148E4" w:rsidRPr="000D64C8" w:rsidRDefault="000148E4" w:rsidP="000148E4">
      <w:pPr>
        <w:pStyle w:val="Heading2"/>
        <w:rPr>
          <w:rFonts w:ascii="TH SarabunPSK" w:hAnsi="TH SarabunPSK" w:cs="TH SarabunPSK"/>
          <w:sz w:val="30"/>
          <w:szCs w:val="30"/>
        </w:rPr>
      </w:pPr>
    </w:p>
    <w:p w14:paraId="073BDD5F" w14:textId="444CBB47" w:rsidR="000148E4" w:rsidRPr="000D64C8" w:rsidRDefault="000148E4" w:rsidP="000148E4">
      <w:pPr>
        <w:pStyle w:val="Heading2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Pr="000D64C8">
        <w:rPr>
          <w:rFonts w:ascii="TH SarabunPSK" w:hAnsi="TH SarabunPSK" w:cs="TH SarabunPSK"/>
          <w:sz w:val="30"/>
          <w:szCs w:val="30"/>
        </w:rPr>
        <w:t xml:space="preserve">3.2 </w:t>
      </w:r>
      <w:r w:rsidR="00A90607">
        <w:rPr>
          <w:rFonts w:ascii="TH SarabunPSK" w:hAnsi="TH SarabunPSK" w:cs="TH SarabunPSK" w:hint="cs"/>
          <w:sz w:val="30"/>
          <w:szCs w:val="30"/>
          <w:cs/>
        </w:rPr>
        <w:t xml:space="preserve">มีระบบนิเวศ </w:t>
      </w:r>
      <w:r w:rsidR="00A90607">
        <w:rPr>
          <w:rFonts w:ascii="TH SarabunPSK" w:hAnsi="TH SarabunPSK" w:cs="TH SarabunPSK"/>
          <w:sz w:val="30"/>
          <w:szCs w:val="30"/>
        </w:rPr>
        <w:t xml:space="preserve">(Ecosystem) </w:t>
      </w:r>
      <w:r w:rsidR="00A90607">
        <w:rPr>
          <w:rFonts w:ascii="TH SarabunPSK" w:hAnsi="TH SarabunPSK" w:cs="TH SarabunPSK" w:hint="cs"/>
          <w:sz w:val="30"/>
          <w:szCs w:val="30"/>
          <w:cs/>
        </w:rPr>
        <w:t>การบริการวิชาการที่สอดคล้องกับความต้องการ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90607"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="00A90607">
        <w:rPr>
          <w:rFonts w:ascii="TH SarabunPSK" w:hAnsi="TH SarabunPSK" w:cs="TH SarabunPSK"/>
          <w:sz w:val="30"/>
          <w:szCs w:val="30"/>
          <w:cs/>
        </w:rPr>
        <w:br/>
      </w:r>
      <w:r w:rsidR="00A90607">
        <w:rPr>
          <w:rFonts w:ascii="TH SarabunPSK" w:hAnsi="TH SarabunPSK" w:cs="TH SarabunPSK" w:hint="cs"/>
          <w:sz w:val="30"/>
          <w:szCs w:val="30"/>
          <w:cs/>
        </w:rPr>
        <w:t xml:space="preserve">                       </w:t>
      </w:r>
      <w:r w:rsidR="00F26D24">
        <w:rPr>
          <w:rFonts w:ascii="TH SarabunPSK" w:hAnsi="TH SarabunPSK" w:cs="TH SarabunPSK" w:hint="cs"/>
          <w:sz w:val="30"/>
          <w:szCs w:val="30"/>
          <w:cs/>
        </w:rPr>
        <w:t>(พร้อมภาพประกอบ)</w:t>
      </w:r>
    </w:p>
    <w:p w14:paraId="1EA82954" w14:textId="77777777" w:rsidR="000148E4" w:rsidRPr="000D64C8" w:rsidRDefault="000148E4" w:rsidP="000148E4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</w:t>
      </w:r>
    </w:p>
    <w:p w14:paraId="34464E9D" w14:textId="77777777" w:rsidR="00E1729C" w:rsidRPr="000D64C8" w:rsidRDefault="000148E4" w:rsidP="000148E4">
      <w:pPr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_______</w:t>
      </w:r>
    </w:p>
    <w:p w14:paraId="0842A160" w14:textId="32E2F33D" w:rsidR="000148E4" w:rsidRDefault="000148E4">
      <w:pPr>
        <w:ind w:left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</w:p>
    <w:p w14:paraId="051F199F" w14:textId="4945D589" w:rsidR="00A90607" w:rsidRPr="000D64C8" w:rsidRDefault="00A90607" w:rsidP="00A90607">
      <w:pPr>
        <w:pStyle w:val="Heading2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Pr="000D64C8">
        <w:rPr>
          <w:rFonts w:ascii="TH SarabunPSK" w:hAnsi="TH SarabunPSK" w:cs="TH SarabunPSK"/>
          <w:sz w:val="30"/>
          <w:szCs w:val="30"/>
        </w:rPr>
        <w:t>3.</w:t>
      </w:r>
      <w:r>
        <w:rPr>
          <w:rFonts w:ascii="TH SarabunPSK" w:hAnsi="TH SarabunPSK" w:cs="TH SarabunPSK" w:hint="cs"/>
          <w:sz w:val="30"/>
          <w:szCs w:val="30"/>
          <w:cs/>
        </w:rPr>
        <w:t>3</w:t>
      </w:r>
      <w:r w:rsidRPr="000D64C8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เป็นองค์กรที่มีภาพลักษณ์ </w:t>
      </w:r>
      <w:r>
        <w:rPr>
          <w:rFonts w:ascii="TH SarabunPSK" w:hAnsi="TH SarabunPSK" w:cs="TH SarabunPSK"/>
          <w:sz w:val="30"/>
          <w:szCs w:val="30"/>
        </w:rPr>
        <w:t>(</w:t>
      </w:r>
      <w:r w:rsidR="00BE289B">
        <w:rPr>
          <w:rFonts w:ascii="TH SarabunPSK" w:hAnsi="TH SarabunPSK" w:cs="TH SarabunPSK"/>
          <w:sz w:val="30"/>
          <w:szCs w:val="30"/>
        </w:rPr>
        <w:t xml:space="preserve">Branding) </w:t>
      </w:r>
      <w:r w:rsidR="00BE289B">
        <w:rPr>
          <w:rFonts w:ascii="TH SarabunPSK" w:hAnsi="TH SarabunPSK" w:cs="TH SarabunPSK" w:hint="cs"/>
          <w:sz w:val="30"/>
          <w:szCs w:val="30"/>
          <w:cs/>
        </w:rPr>
        <w:t xml:space="preserve">ที่ได้รับความเชื่อถือ เชื่อมั่นจากหน่วยงาน </w:t>
      </w:r>
      <w:r w:rsidR="00BE289B">
        <w:rPr>
          <w:rFonts w:ascii="TH SarabunPSK" w:hAnsi="TH SarabunPSK" w:cs="TH SarabunPSK"/>
          <w:sz w:val="30"/>
          <w:szCs w:val="30"/>
          <w:cs/>
        </w:rPr>
        <w:br/>
      </w:r>
      <w:r w:rsidR="00BE289B">
        <w:rPr>
          <w:rFonts w:ascii="TH SarabunPSK" w:hAnsi="TH SarabunPSK" w:cs="TH SarabunPSK" w:hint="cs"/>
          <w:sz w:val="30"/>
          <w:szCs w:val="30"/>
          <w:cs/>
        </w:rPr>
        <w:t xml:space="preserve">                       ภายนอกมหาวิทยาลัย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(พร้อมภาพประกอบ)</w:t>
      </w:r>
    </w:p>
    <w:p w14:paraId="1526AE39" w14:textId="77777777" w:rsidR="00A90607" w:rsidRPr="000D64C8" w:rsidRDefault="00A90607" w:rsidP="00A90607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</w:t>
      </w:r>
    </w:p>
    <w:p w14:paraId="07F682CC" w14:textId="77777777" w:rsidR="00A90607" w:rsidRPr="000D64C8" w:rsidRDefault="00A90607" w:rsidP="00A90607">
      <w:pPr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</w:t>
      </w:r>
      <w:r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_______</w:t>
      </w:r>
    </w:p>
    <w:p w14:paraId="479A4A3E" w14:textId="17048788" w:rsidR="00A90607" w:rsidRDefault="00A90607">
      <w:pPr>
        <w:ind w:left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</w:p>
    <w:p w14:paraId="7F358629" w14:textId="6E1E805B" w:rsidR="00E1729C" w:rsidRPr="000D64C8" w:rsidRDefault="00E1729C">
      <w:pPr>
        <w:ind w:left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>ประเด็นยุทธศาสตร์ที่</w:t>
      </w: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4  </w:t>
      </w:r>
      <w:r w:rsidR="00BE289B">
        <w:rPr>
          <w:rFonts w:ascii="TH SarabunPSK" w:hAnsi="TH SarabunPSK" w:cs="TH SarabunPSK" w:hint="cs"/>
          <w:b/>
          <w:bCs/>
          <w:spacing w:val="-2"/>
          <w:sz w:val="30"/>
          <w:szCs w:val="30"/>
          <w:cs/>
        </w:rPr>
        <w:t>ความเป็นเลิศด้านการจัดการ</w:t>
      </w:r>
    </w:p>
    <w:p w14:paraId="4368CC21" w14:textId="665AD448" w:rsidR="00E1729C" w:rsidRPr="000D64C8" w:rsidRDefault="00DE2149">
      <w:pPr>
        <w:pStyle w:val="Heading2"/>
        <w:rPr>
          <w:rFonts w:ascii="TH SarabunPSK" w:hAnsi="TH SarabunPSK" w:cs="TH SarabunPSK"/>
          <w:spacing w:val="-6"/>
          <w:sz w:val="30"/>
          <w:szCs w:val="30"/>
        </w:rPr>
      </w:pPr>
      <w:r w:rsidRPr="000D64C8">
        <w:rPr>
          <w:rFonts w:ascii="TH SarabunPSK" w:hAnsi="TH SarabunPSK" w:cs="TH SarabunPSK" w:hint="cs"/>
          <w:spacing w:val="-6"/>
          <w:sz w:val="30"/>
          <w:szCs w:val="30"/>
          <w:cs/>
        </w:rPr>
        <w:t>เป้าประสงค์</w:t>
      </w:r>
      <w:r w:rsidR="00E1729C" w:rsidRPr="000D64C8">
        <w:rPr>
          <w:rFonts w:ascii="TH SarabunPSK" w:hAnsi="TH SarabunPSK" w:cs="TH SarabunPSK"/>
          <w:spacing w:val="-6"/>
          <w:sz w:val="30"/>
          <w:szCs w:val="30"/>
          <w:cs/>
        </w:rPr>
        <w:t xml:space="preserve">ที่ </w:t>
      </w:r>
      <w:r w:rsidR="00E1729C" w:rsidRPr="000D64C8">
        <w:rPr>
          <w:rFonts w:ascii="TH SarabunPSK" w:hAnsi="TH SarabunPSK" w:cs="TH SarabunPSK"/>
          <w:spacing w:val="-6"/>
          <w:sz w:val="30"/>
          <w:szCs w:val="30"/>
        </w:rPr>
        <w:t xml:space="preserve">4.1 </w:t>
      </w:r>
      <w:r w:rsidR="00C73130">
        <w:rPr>
          <w:rFonts w:ascii="TH SarabunPSK" w:hAnsi="TH SarabunPSK" w:cs="TH SarabunPSK" w:hint="cs"/>
          <w:spacing w:val="-6"/>
          <w:sz w:val="30"/>
          <w:szCs w:val="30"/>
          <w:cs/>
        </w:rPr>
        <w:t>การ</w:t>
      </w:r>
      <w:r w:rsidR="00BE289B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พัฒนาบุคลากรให้มีคุณลักษณะเฉพาะบุคคล </w:t>
      </w:r>
      <w:r w:rsidR="00BE289B">
        <w:rPr>
          <w:rFonts w:ascii="TH SarabunPSK" w:hAnsi="TH SarabunPSK" w:cs="TH SarabunPSK"/>
          <w:spacing w:val="-6"/>
          <w:sz w:val="30"/>
          <w:szCs w:val="30"/>
        </w:rPr>
        <w:t>(SMART People)</w:t>
      </w:r>
      <w:r w:rsidR="00A508C8">
        <w:rPr>
          <w:rFonts w:ascii="TH SarabunPSK" w:hAnsi="TH SarabunPSK" w:cs="TH SarabunPSK"/>
          <w:sz w:val="30"/>
          <w:szCs w:val="30"/>
        </w:rPr>
        <w:t xml:space="preserve"> </w:t>
      </w:r>
      <w:r w:rsidR="00C73130">
        <w:rPr>
          <w:rFonts w:ascii="TH SarabunPSK" w:hAnsi="TH SarabunPSK" w:cs="TH SarabunPSK"/>
          <w:sz w:val="30"/>
          <w:szCs w:val="30"/>
          <w:cs/>
        </w:rPr>
        <w:br/>
      </w:r>
      <w:r w:rsidR="00C73130">
        <w:rPr>
          <w:rFonts w:ascii="TH SarabunPSK" w:hAnsi="TH SarabunPSK" w:cs="TH SarabunPSK" w:hint="cs"/>
          <w:sz w:val="30"/>
          <w:szCs w:val="30"/>
          <w:cs/>
        </w:rPr>
        <w:t xml:space="preserve">                      </w:t>
      </w:r>
      <w:r w:rsidR="00BE289B">
        <w:rPr>
          <w:rFonts w:ascii="TH SarabunPSK" w:hAnsi="TH SarabunPSK" w:cs="TH SarabunPSK" w:hint="cs"/>
          <w:sz w:val="30"/>
          <w:szCs w:val="30"/>
          <w:cs/>
        </w:rPr>
        <w:t>(พร้อมภาพประกอบ)</w:t>
      </w:r>
      <w:r w:rsidR="00A508C8">
        <w:rPr>
          <w:rFonts w:ascii="TH SarabunPSK" w:hAnsi="TH SarabunPSK" w:cs="TH SarabunPSK"/>
          <w:sz w:val="30"/>
          <w:szCs w:val="30"/>
        </w:rPr>
        <w:t xml:space="preserve">                 </w:t>
      </w:r>
    </w:p>
    <w:p w14:paraId="266BE3EF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</w:t>
      </w:r>
    </w:p>
    <w:p w14:paraId="1414086A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_______</w:t>
      </w:r>
      <w:r w:rsidR="004E3203" w:rsidRPr="000D64C8">
        <w:rPr>
          <w:rFonts w:ascii="TH SarabunPSK" w:hAnsi="TH SarabunPSK" w:cs="TH SarabunPSK"/>
          <w:sz w:val="30"/>
          <w:szCs w:val="30"/>
        </w:rPr>
        <w:t>___</w:t>
      </w:r>
    </w:p>
    <w:p w14:paraId="5F939403" w14:textId="77777777" w:rsidR="009E592B" w:rsidRPr="000D64C8" w:rsidRDefault="009E592B">
      <w:pPr>
        <w:pStyle w:val="Heading2"/>
        <w:rPr>
          <w:rFonts w:ascii="TH SarabunPSK" w:hAnsi="TH SarabunPSK" w:cs="TH SarabunPSK"/>
          <w:sz w:val="30"/>
          <w:szCs w:val="30"/>
        </w:rPr>
      </w:pPr>
    </w:p>
    <w:p w14:paraId="54871F96" w14:textId="3D5F3EFB" w:rsidR="00E1729C" w:rsidRPr="000D64C8" w:rsidRDefault="00DE2149" w:rsidP="00BE289B">
      <w:pPr>
        <w:pStyle w:val="Heading2"/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="00E1729C"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="00E1729C" w:rsidRPr="000D64C8">
        <w:rPr>
          <w:rFonts w:ascii="TH SarabunPSK" w:hAnsi="TH SarabunPSK" w:cs="TH SarabunPSK"/>
          <w:sz w:val="30"/>
          <w:szCs w:val="30"/>
        </w:rPr>
        <w:t xml:space="preserve">4.2 </w:t>
      </w:r>
      <w:r w:rsidR="00BE289B">
        <w:rPr>
          <w:rFonts w:ascii="TH SarabunPSK" w:hAnsi="TH SarabunPSK" w:cs="TH SarabunPSK" w:hint="cs"/>
          <w:sz w:val="30"/>
          <w:szCs w:val="30"/>
          <w:cs/>
        </w:rPr>
        <w:t xml:space="preserve">เป็นมหาวิทยาลัยดิจิทัล </w:t>
      </w:r>
      <w:r w:rsidR="00BE289B">
        <w:rPr>
          <w:rFonts w:ascii="TH SarabunPSK" w:hAnsi="TH SarabunPSK" w:cs="TH SarabunPSK"/>
          <w:sz w:val="30"/>
          <w:szCs w:val="30"/>
        </w:rPr>
        <w:t>(Digital University)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C5D88">
        <w:rPr>
          <w:rFonts w:ascii="TH SarabunPSK" w:hAnsi="TH SarabunPSK" w:cs="TH SarabunPSK" w:hint="cs"/>
          <w:sz w:val="30"/>
          <w:szCs w:val="30"/>
          <w:cs/>
        </w:rPr>
        <w:t>(พร้อมภาพประกอบ)</w:t>
      </w:r>
      <w:r w:rsidR="00AC5D88">
        <w:rPr>
          <w:rFonts w:ascii="TH SarabunPSK" w:hAnsi="TH SarabunPSK" w:cs="TH SarabunPSK"/>
          <w:sz w:val="30"/>
          <w:szCs w:val="30"/>
        </w:rPr>
        <w:t xml:space="preserve">                  </w:t>
      </w:r>
    </w:p>
    <w:p w14:paraId="5ED3AD22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</w:t>
      </w:r>
    </w:p>
    <w:p w14:paraId="79A5E3EA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____________</w:t>
      </w:r>
      <w:r w:rsidR="004E3203" w:rsidRPr="000D64C8">
        <w:rPr>
          <w:rFonts w:ascii="TH SarabunPSK" w:hAnsi="TH SarabunPSK" w:cs="TH SarabunPSK"/>
          <w:sz w:val="30"/>
          <w:szCs w:val="30"/>
        </w:rPr>
        <w:t>___</w:t>
      </w:r>
    </w:p>
    <w:p w14:paraId="42EADE8C" w14:textId="0C1FC226" w:rsidR="00DE2149" w:rsidRPr="000D64C8" w:rsidRDefault="00DE2149" w:rsidP="00BE289B">
      <w:pPr>
        <w:pStyle w:val="Heading2"/>
        <w:rPr>
          <w:rFonts w:ascii="TH SarabunPSK" w:hAnsi="TH SarabunPSK" w:cs="TH SarabunPSK"/>
          <w:spacing w:val="-6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pacing w:val="-6"/>
          <w:sz w:val="30"/>
          <w:szCs w:val="30"/>
          <w:cs/>
        </w:rPr>
        <w:lastRenderedPageBreak/>
        <w:t>เป้าประสงค์</w:t>
      </w:r>
      <w:r w:rsidRPr="000D64C8">
        <w:rPr>
          <w:rFonts w:ascii="TH SarabunPSK" w:hAnsi="TH SarabunPSK" w:cs="TH SarabunPSK"/>
          <w:spacing w:val="-6"/>
          <w:sz w:val="30"/>
          <w:szCs w:val="30"/>
          <w:cs/>
        </w:rPr>
        <w:t xml:space="preserve">ที่ </w:t>
      </w:r>
      <w:r w:rsidRPr="000D64C8">
        <w:rPr>
          <w:rFonts w:ascii="TH SarabunPSK" w:hAnsi="TH SarabunPSK" w:cs="TH SarabunPSK"/>
          <w:spacing w:val="-6"/>
          <w:sz w:val="30"/>
          <w:szCs w:val="30"/>
        </w:rPr>
        <w:t>4.</w:t>
      </w:r>
      <w:r w:rsidR="008B725C" w:rsidRPr="000D64C8">
        <w:rPr>
          <w:rFonts w:ascii="TH SarabunPSK" w:hAnsi="TH SarabunPSK" w:cs="TH SarabunPSK"/>
          <w:spacing w:val="-6"/>
          <w:sz w:val="30"/>
          <w:szCs w:val="30"/>
        </w:rPr>
        <w:t>3</w:t>
      </w:r>
      <w:r w:rsidRPr="000D64C8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="00C73130">
        <w:rPr>
          <w:rFonts w:ascii="TH SarabunPSK" w:hAnsi="TH SarabunPSK" w:cs="TH SarabunPSK" w:hint="cs"/>
          <w:spacing w:val="-6"/>
          <w:sz w:val="30"/>
          <w:szCs w:val="30"/>
          <w:cs/>
        </w:rPr>
        <w:t>การ</w:t>
      </w:r>
      <w:r w:rsidR="00BE289B">
        <w:rPr>
          <w:rFonts w:ascii="TH SarabunPSK" w:hAnsi="TH SarabunPSK" w:cs="TH SarabunPSK" w:hint="cs"/>
          <w:spacing w:val="-6"/>
          <w:sz w:val="30"/>
          <w:szCs w:val="30"/>
          <w:cs/>
        </w:rPr>
        <w:t>บริหารและจัด</w:t>
      </w:r>
      <w:bookmarkStart w:id="0" w:name="_GoBack"/>
      <w:bookmarkEnd w:id="0"/>
      <w:r w:rsidR="00BE289B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การอย่างมีประสิทธิภาพและรองรับการเปลี่ยนแปลง  </w:t>
      </w:r>
      <w:r w:rsidR="00BE289B">
        <w:rPr>
          <w:rFonts w:ascii="TH SarabunPSK" w:hAnsi="TH SarabunPSK" w:cs="TH SarabunPSK"/>
          <w:spacing w:val="-6"/>
          <w:sz w:val="30"/>
          <w:szCs w:val="30"/>
          <w:cs/>
        </w:rPr>
        <w:br/>
      </w:r>
      <w:r w:rsidR="00BE289B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                   ตามหลักธรรมาภิบาลและหลักปรัชญาเศรษฐกิจพอเพียง</w:t>
      </w:r>
      <w:r w:rsidR="00F26D24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F26D24">
        <w:rPr>
          <w:rFonts w:ascii="TH SarabunPSK" w:hAnsi="TH SarabunPSK" w:cs="TH SarabunPSK" w:hint="cs"/>
          <w:sz w:val="30"/>
          <w:szCs w:val="30"/>
          <w:cs/>
        </w:rPr>
        <w:t>(พร้อมภาพประกอบ)</w:t>
      </w:r>
    </w:p>
    <w:p w14:paraId="4768686A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___</w:t>
      </w:r>
    </w:p>
    <w:p w14:paraId="0B7A9642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</w:t>
      </w:r>
      <w:r w:rsidR="004E3203" w:rsidRPr="000D64C8">
        <w:rPr>
          <w:rFonts w:ascii="TH SarabunPSK" w:hAnsi="TH SarabunPSK" w:cs="TH SarabunPSK"/>
          <w:sz w:val="30"/>
          <w:szCs w:val="30"/>
        </w:rPr>
        <w:t>___</w:t>
      </w:r>
    </w:p>
    <w:p w14:paraId="78E31D18" w14:textId="77777777" w:rsidR="00686159" w:rsidRDefault="00686159" w:rsidP="00686159">
      <w:pPr>
        <w:pStyle w:val="Heading2"/>
        <w:rPr>
          <w:rFonts w:ascii="TH SarabunPSK" w:hAnsi="TH SarabunPSK" w:cs="TH SarabunPSK"/>
          <w:spacing w:val="-6"/>
          <w:sz w:val="30"/>
          <w:szCs w:val="30"/>
        </w:rPr>
      </w:pPr>
    </w:p>
    <w:p w14:paraId="3BE0079F" w14:textId="18294EC1" w:rsidR="00686159" w:rsidRPr="000D64C8" w:rsidRDefault="00686159" w:rsidP="00686159">
      <w:pPr>
        <w:pStyle w:val="Heading2"/>
        <w:rPr>
          <w:rFonts w:ascii="TH SarabunPSK" w:hAnsi="TH SarabunPSK" w:cs="TH SarabunPSK"/>
          <w:spacing w:val="-6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pacing w:val="-6"/>
          <w:sz w:val="30"/>
          <w:szCs w:val="30"/>
          <w:cs/>
        </w:rPr>
        <w:t>เป้าประสงค์</w:t>
      </w:r>
      <w:r w:rsidRPr="000D64C8">
        <w:rPr>
          <w:rFonts w:ascii="TH SarabunPSK" w:hAnsi="TH SarabunPSK" w:cs="TH SarabunPSK"/>
          <w:spacing w:val="-6"/>
          <w:sz w:val="30"/>
          <w:szCs w:val="30"/>
          <w:cs/>
        </w:rPr>
        <w:t xml:space="preserve">ที่ </w:t>
      </w:r>
      <w:r w:rsidRPr="000D64C8">
        <w:rPr>
          <w:rFonts w:ascii="TH SarabunPSK" w:hAnsi="TH SarabunPSK" w:cs="TH SarabunPSK"/>
          <w:spacing w:val="-6"/>
          <w:sz w:val="30"/>
          <w:szCs w:val="30"/>
        </w:rPr>
        <w:t>4.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4</w:t>
      </w:r>
      <w:r w:rsidRPr="000D64C8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="00BE289B">
        <w:rPr>
          <w:rFonts w:ascii="TH SarabunPSK" w:hAnsi="TH SarabunPSK" w:cs="TH SarabunPSK" w:hint="cs"/>
          <w:spacing w:val="-6"/>
          <w:sz w:val="30"/>
          <w:szCs w:val="30"/>
          <w:cs/>
        </w:rPr>
        <w:t>เป็นมหาวิทยาลัยที่มีระบบนิเวศเพื่อการพัฒนาที่ยั่งยืน</w:t>
      </w:r>
      <w:r w:rsidR="00F26D24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F26D24">
        <w:rPr>
          <w:rFonts w:ascii="TH SarabunPSK" w:hAnsi="TH SarabunPSK" w:cs="TH SarabunPSK" w:hint="cs"/>
          <w:sz w:val="30"/>
          <w:szCs w:val="30"/>
          <w:cs/>
        </w:rPr>
        <w:t>(พร้อมภาพประกอบ)</w:t>
      </w:r>
    </w:p>
    <w:p w14:paraId="1C9139CD" w14:textId="77777777" w:rsidR="00686159" w:rsidRPr="000D64C8" w:rsidRDefault="00686159" w:rsidP="0068615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___</w:t>
      </w:r>
    </w:p>
    <w:p w14:paraId="0A633B8D" w14:textId="77777777" w:rsidR="00686159" w:rsidRPr="000D64C8" w:rsidRDefault="00686159" w:rsidP="0068615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</w:t>
      </w:r>
      <w:r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___</w:t>
      </w:r>
    </w:p>
    <w:p w14:paraId="3A14A92E" w14:textId="77777777" w:rsidR="00E1729C" w:rsidRPr="000D64C8" w:rsidRDefault="00E1729C">
      <w:pPr>
        <w:rPr>
          <w:rFonts w:ascii="TH SarabunPSK" w:hAnsi="TH SarabunPSK" w:cs="TH SarabunPSK"/>
          <w:spacing w:val="-2"/>
          <w:sz w:val="30"/>
          <w:szCs w:val="30"/>
        </w:rPr>
      </w:pPr>
    </w:p>
    <w:p w14:paraId="45AB1B02" w14:textId="21DF28D7" w:rsidR="00E1729C" w:rsidRDefault="00E1729C">
      <w:pPr>
        <w:rPr>
          <w:rFonts w:ascii="TH SarabunPSK" w:hAnsi="TH SarabunPSK" w:cs="TH SarabunPSK"/>
          <w:sz w:val="32"/>
          <w:szCs w:val="32"/>
        </w:rPr>
      </w:pPr>
      <w:r w:rsidRPr="000C23AD">
        <w:rPr>
          <w:rFonts w:ascii="TH SarabunPSK" w:hAnsi="TH SarabunPSK" w:cs="TH SarabunPSK"/>
          <w:sz w:val="32"/>
          <w:szCs w:val="32"/>
        </w:rPr>
        <w:t xml:space="preserve">2. </w:t>
      </w:r>
      <w:r w:rsidRPr="000C23AD">
        <w:rPr>
          <w:rFonts w:ascii="TH SarabunPSK" w:hAnsi="TH SarabunPSK" w:cs="TH SarabunPSK"/>
          <w:sz w:val="32"/>
          <w:szCs w:val="32"/>
          <w:cs/>
        </w:rPr>
        <w:t>ตารางข้อมูลผลงานของหน่วยงาน</w:t>
      </w:r>
      <w:r w:rsidRPr="000C23AD">
        <w:rPr>
          <w:rFonts w:ascii="TH SarabunPSK" w:hAnsi="TH SarabunPSK" w:cs="TH SarabunPSK"/>
          <w:sz w:val="32"/>
          <w:szCs w:val="32"/>
        </w:rPr>
        <w:t xml:space="preserve"> </w:t>
      </w:r>
      <w:r w:rsidRPr="000C23AD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0C23AD">
        <w:rPr>
          <w:rFonts w:ascii="TH SarabunPSK" w:hAnsi="TH SarabunPSK" w:cs="TH SarabunPSK"/>
          <w:sz w:val="32"/>
          <w:szCs w:val="32"/>
        </w:rPr>
        <w:t xml:space="preserve"> </w:t>
      </w:r>
      <w:r w:rsidR="00DA3D51" w:rsidRPr="000C23AD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686159" w:rsidRPr="009B3FF9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="00267926" w:rsidRPr="009B3F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921F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="00BE289B" w:rsidRPr="009B3F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3FF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ที่แนบมาด้วยนี้</w:t>
      </w:r>
      <w:r w:rsidRPr="009B3F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FF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9B3F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B1E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9B3F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FF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ตาราง</w:t>
      </w:r>
    </w:p>
    <w:p w14:paraId="2698001F" w14:textId="3049731D" w:rsidR="00FB53D7" w:rsidRPr="00FB53D7" w:rsidRDefault="00FB53D7" w:rsidP="00FB53D7">
      <w:pPr>
        <w:tabs>
          <w:tab w:val="left" w:pos="257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ab/>
      </w:r>
    </w:p>
    <w:sectPr w:rsidR="00FB53D7" w:rsidRPr="00FB53D7" w:rsidSect="00AD3510">
      <w:headerReference w:type="even" r:id="rId8"/>
      <w:headerReference w:type="default" r:id="rId9"/>
      <w:pgSz w:w="11906" w:h="16838" w:code="9"/>
      <w:pgMar w:top="1134" w:right="1701" w:bottom="1134" w:left="1701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7388C" w14:textId="77777777" w:rsidR="00CE7CE5" w:rsidRDefault="00CE7CE5">
      <w:r>
        <w:separator/>
      </w:r>
    </w:p>
  </w:endnote>
  <w:endnote w:type="continuationSeparator" w:id="0">
    <w:p w14:paraId="5E7CC1CE" w14:textId="77777777" w:rsidR="00CE7CE5" w:rsidRDefault="00CE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27276" w14:textId="77777777" w:rsidR="00CE7CE5" w:rsidRDefault="00CE7CE5">
      <w:r>
        <w:separator/>
      </w:r>
    </w:p>
  </w:footnote>
  <w:footnote w:type="continuationSeparator" w:id="0">
    <w:p w14:paraId="540FC9B9" w14:textId="77777777" w:rsidR="00CE7CE5" w:rsidRDefault="00CE7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85A53" w14:textId="77777777" w:rsidR="0027147F" w:rsidRDefault="0027147F" w:rsidP="00AD351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46E13F8" w14:textId="77777777" w:rsidR="0027147F" w:rsidRDefault="0027147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32A30" w14:textId="77777777" w:rsidR="0027147F" w:rsidRPr="00234E28" w:rsidRDefault="0027147F" w:rsidP="00AD3510">
    <w:pPr>
      <w:pStyle w:val="Header"/>
      <w:framePr w:wrap="around" w:vAnchor="text" w:hAnchor="margin" w:xAlign="right" w:y="1"/>
      <w:rPr>
        <w:rStyle w:val="PageNumber"/>
        <w:rFonts w:ascii="TH SarabunPSK" w:hAnsi="TH SarabunPSK" w:cs="TH SarabunPSK"/>
        <w:b/>
        <w:bCs/>
        <w:sz w:val="36"/>
        <w:szCs w:val="36"/>
      </w:rPr>
    </w:pPr>
    <w:r w:rsidRPr="00234E28">
      <w:rPr>
        <w:rStyle w:val="PageNumber"/>
        <w:rFonts w:ascii="TH SarabunPSK" w:hAnsi="TH SarabunPSK" w:cs="TH SarabunPSK" w:hint="cs"/>
        <w:b/>
        <w:bCs/>
        <w:sz w:val="36"/>
        <w:szCs w:val="36"/>
      </w:rPr>
      <w:fldChar w:fldCharType="begin"/>
    </w:r>
    <w:r w:rsidRPr="00234E28">
      <w:rPr>
        <w:rStyle w:val="PageNumber"/>
        <w:rFonts w:ascii="TH SarabunPSK" w:hAnsi="TH SarabunPSK" w:cs="TH SarabunPSK" w:hint="cs"/>
        <w:b/>
        <w:bCs/>
        <w:sz w:val="36"/>
        <w:szCs w:val="36"/>
      </w:rPr>
      <w:instrText xml:space="preserve">PAGE  </w:instrText>
    </w:r>
    <w:r w:rsidRPr="00234E28">
      <w:rPr>
        <w:rStyle w:val="PageNumber"/>
        <w:rFonts w:ascii="TH SarabunPSK" w:hAnsi="TH SarabunPSK" w:cs="TH SarabunPSK" w:hint="cs"/>
        <w:b/>
        <w:bCs/>
        <w:sz w:val="36"/>
        <w:szCs w:val="36"/>
      </w:rPr>
      <w:fldChar w:fldCharType="separate"/>
    </w:r>
    <w:r w:rsidR="004F66E0" w:rsidRPr="00234E28">
      <w:rPr>
        <w:rStyle w:val="PageNumber"/>
        <w:rFonts w:ascii="TH SarabunPSK" w:hAnsi="TH SarabunPSK" w:cs="TH SarabunPSK" w:hint="cs"/>
        <w:b/>
        <w:bCs/>
        <w:noProof/>
        <w:sz w:val="36"/>
        <w:szCs w:val="36"/>
      </w:rPr>
      <w:t>4</w:t>
    </w:r>
    <w:r w:rsidRPr="00234E28">
      <w:rPr>
        <w:rStyle w:val="PageNumber"/>
        <w:rFonts w:ascii="TH SarabunPSK" w:hAnsi="TH SarabunPSK" w:cs="TH SarabunPSK" w:hint="cs"/>
        <w:b/>
        <w:bCs/>
        <w:sz w:val="36"/>
        <w:szCs w:val="36"/>
      </w:rPr>
      <w:fldChar w:fldCharType="end"/>
    </w:r>
  </w:p>
  <w:p w14:paraId="11364257" w14:textId="77777777" w:rsidR="0027147F" w:rsidRDefault="0027147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55F0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96D"/>
    <w:rsid w:val="0000458F"/>
    <w:rsid w:val="000148E4"/>
    <w:rsid w:val="00034096"/>
    <w:rsid w:val="00057642"/>
    <w:rsid w:val="00076E7B"/>
    <w:rsid w:val="000A5756"/>
    <w:rsid w:val="000C23AD"/>
    <w:rsid w:val="000D373D"/>
    <w:rsid w:val="000D64C8"/>
    <w:rsid w:val="00110732"/>
    <w:rsid w:val="001226B5"/>
    <w:rsid w:val="001359A8"/>
    <w:rsid w:val="0016525E"/>
    <w:rsid w:val="0016696D"/>
    <w:rsid w:val="001813F4"/>
    <w:rsid w:val="00191514"/>
    <w:rsid w:val="001C3775"/>
    <w:rsid w:val="001F12BE"/>
    <w:rsid w:val="00233E7F"/>
    <w:rsid w:val="00234E28"/>
    <w:rsid w:val="00267926"/>
    <w:rsid w:val="0027147F"/>
    <w:rsid w:val="002775F0"/>
    <w:rsid w:val="003240BE"/>
    <w:rsid w:val="00367E73"/>
    <w:rsid w:val="003B1E4A"/>
    <w:rsid w:val="003B6D4E"/>
    <w:rsid w:val="003B7C3F"/>
    <w:rsid w:val="003E6C95"/>
    <w:rsid w:val="003F6285"/>
    <w:rsid w:val="00402F64"/>
    <w:rsid w:val="0044439E"/>
    <w:rsid w:val="004E3203"/>
    <w:rsid w:val="004F66E0"/>
    <w:rsid w:val="00541FAB"/>
    <w:rsid w:val="00577455"/>
    <w:rsid w:val="005903FD"/>
    <w:rsid w:val="00591709"/>
    <w:rsid w:val="005943F3"/>
    <w:rsid w:val="005A0385"/>
    <w:rsid w:val="006069FD"/>
    <w:rsid w:val="00616173"/>
    <w:rsid w:val="00686159"/>
    <w:rsid w:val="006B01DB"/>
    <w:rsid w:val="006D4D05"/>
    <w:rsid w:val="006E2FB0"/>
    <w:rsid w:val="006E51D7"/>
    <w:rsid w:val="00701584"/>
    <w:rsid w:val="00713C2F"/>
    <w:rsid w:val="00713E8A"/>
    <w:rsid w:val="00736B50"/>
    <w:rsid w:val="00751093"/>
    <w:rsid w:val="0076565D"/>
    <w:rsid w:val="007B5247"/>
    <w:rsid w:val="007C60DF"/>
    <w:rsid w:val="007F6DCE"/>
    <w:rsid w:val="008078E7"/>
    <w:rsid w:val="00812902"/>
    <w:rsid w:val="00817CF2"/>
    <w:rsid w:val="0083038A"/>
    <w:rsid w:val="00862BAC"/>
    <w:rsid w:val="00876CB2"/>
    <w:rsid w:val="008B725C"/>
    <w:rsid w:val="008E4914"/>
    <w:rsid w:val="00921FF6"/>
    <w:rsid w:val="00980CF3"/>
    <w:rsid w:val="009B3FF9"/>
    <w:rsid w:val="009E592B"/>
    <w:rsid w:val="00A45FE6"/>
    <w:rsid w:val="00A508C8"/>
    <w:rsid w:val="00A63338"/>
    <w:rsid w:val="00A82369"/>
    <w:rsid w:val="00A90607"/>
    <w:rsid w:val="00AC5D88"/>
    <w:rsid w:val="00AD29EF"/>
    <w:rsid w:val="00AD3510"/>
    <w:rsid w:val="00B36FC5"/>
    <w:rsid w:val="00B405E9"/>
    <w:rsid w:val="00B41D1D"/>
    <w:rsid w:val="00BA3917"/>
    <w:rsid w:val="00BB719B"/>
    <w:rsid w:val="00BE289B"/>
    <w:rsid w:val="00BF7648"/>
    <w:rsid w:val="00C05BB7"/>
    <w:rsid w:val="00C0610D"/>
    <w:rsid w:val="00C1092A"/>
    <w:rsid w:val="00C50D58"/>
    <w:rsid w:val="00C73130"/>
    <w:rsid w:val="00C75870"/>
    <w:rsid w:val="00CD2500"/>
    <w:rsid w:val="00CE7CE5"/>
    <w:rsid w:val="00D458F5"/>
    <w:rsid w:val="00D52495"/>
    <w:rsid w:val="00D66756"/>
    <w:rsid w:val="00DA3D51"/>
    <w:rsid w:val="00DC70E5"/>
    <w:rsid w:val="00DD6C1C"/>
    <w:rsid w:val="00DE2149"/>
    <w:rsid w:val="00E12FBB"/>
    <w:rsid w:val="00E1729C"/>
    <w:rsid w:val="00E603F3"/>
    <w:rsid w:val="00EA18B1"/>
    <w:rsid w:val="00F02F94"/>
    <w:rsid w:val="00F164D3"/>
    <w:rsid w:val="00F26D24"/>
    <w:rsid w:val="00F87676"/>
    <w:rsid w:val="00F950EF"/>
    <w:rsid w:val="00FB53D7"/>
    <w:rsid w:val="00FC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6622CA"/>
  <w15:docId w15:val="{D0BBEC2F-9390-4B52-83DB-39F491A9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rowalliaUPC" w:hAnsi="BrowalliaUPC" w:cs="BrowalliaUPC"/>
      <w:b/>
      <w:bCs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BrowalliaUPC" w:hAnsi="BrowalliaUPC" w:cs="BrowalliaUPC"/>
      <w:b/>
      <w:bCs/>
      <w:spacing w:val="-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BrowalliaUPC" w:hAnsi="BrowalliaUPC" w:cs="BrowalliaUPC"/>
      <w:sz w:val="34"/>
      <w:szCs w:val="3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34096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0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4E025-A596-47A6-ADC5-3CADC29C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ข้อมูลการจัดทำรายงานประจำปี ๒๕๔๖</vt:lpstr>
      <vt:lpstr>ข้อมูลการจัดทำรายงานประจำปี ๒๕๔๖</vt:lpstr>
    </vt:vector>
  </TitlesOfParts>
  <Company> 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ข้อมูลการจัดทำรายงานประจำปี ๒๕๔๖</dc:title>
  <dc:subject/>
  <dc:creator>icit kmitnb</dc:creator>
  <cp:keywords/>
  <cp:lastModifiedBy>Nutthanan Treerath</cp:lastModifiedBy>
  <cp:revision>44</cp:revision>
  <cp:lastPrinted>2010-11-24T06:16:00Z</cp:lastPrinted>
  <dcterms:created xsi:type="dcterms:W3CDTF">2012-08-28T03:59:00Z</dcterms:created>
  <dcterms:modified xsi:type="dcterms:W3CDTF">2025-06-30T06:24:00Z</dcterms:modified>
</cp:coreProperties>
</file>